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07199D" w14:textId="5FBD65B3" w:rsidR="00A862D1" w:rsidRDefault="00A862D1" w:rsidP="00A862D1">
      <w:pPr>
        <w:pStyle w:val="Title"/>
      </w:pPr>
      <w:r>
        <w:t>How to Dot Density and Swipe Two Maps</w:t>
      </w:r>
    </w:p>
    <w:p w14:paraId="63CF2035" w14:textId="2D17F6B8" w:rsidR="00A862D1" w:rsidRDefault="00A862D1" w:rsidP="00A862D1">
      <w:r>
        <w:t xml:space="preserve">Please try out these steps to give you a better idea of how your project steps will be. I am using </w:t>
      </w:r>
      <w:r w:rsidR="005D0D4F">
        <w:t>the attributes “</w:t>
      </w:r>
      <w:r>
        <w:t>Male</w:t>
      </w:r>
      <w:r w:rsidR="005D0D4F">
        <w:t>”</w:t>
      </w:r>
      <w:r>
        <w:t xml:space="preserve"> and </w:t>
      </w:r>
      <w:r w:rsidR="005D0D4F">
        <w:t>“</w:t>
      </w:r>
      <w:r>
        <w:t>Females</w:t>
      </w:r>
      <w:r w:rsidR="005D0D4F">
        <w:t>”</w:t>
      </w:r>
      <w:r>
        <w:t xml:space="preserve"> for this How To.</w:t>
      </w:r>
    </w:p>
    <w:p w14:paraId="73815595" w14:textId="7AB2B9EC" w:rsidR="00962591" w:rsidRPr="00A862D1" w:rsidRDefault="00C52452" w:rsidP="00A862D1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t>Step 1:</w:t>
      </w:r>
    </w:p>
    <w:p w14:paraId="5DF3349D" w14:textId="7163FDDB" w:rsidR="00C52452" w:rsidRDefault="00C52452" w:rsidP="00C52452">
      <w:pPr>
        <w:pStyle w:val="ListParagraph"/>
        <w:numPr>
          <w:ilvl w:val="0"/>
          <w:numId w:val="1"/>
        </w:numPr>
      </w:pPr>
      <w:r>
        <w:t>Add Layers</w:t>
      </w:r>
      <w:r w:rsidR="00A862D1">
        <w:t xml:space="preserve"> from ArcGIS Online Library</w:t>
      </w:r>
    </w:p>
    <w:p w14:paraId="78C06BC7" w14:textId="77777777" w:rsidR="00C52452" w:rsidRDefault="00C52452" w:rsidP="00C52452">
      <w:pPr>
        <w:pStyle w:val="ListParagraph"/>
        <w:numPr>
          <w:ilvl w:val="1"/>
          <w:numId w:val="1"/>
        </w:numPr>
      </w:pPr>
      <w:r w:rsidRPr="00C52452">
        <w:t>Presidential Election Results_WFL1</w:t>
      </w:r>
    </w:p>
    <w:p w14:paraId="04C7F94D" w14:textId="3B77A9F8" w:rsidR="00C52452" w:rsidRDefault="00C52452" w:rsidP="00C52452">
      <w:pPr>
        <w:pStyle w:val="ListParagraph"/>
        <w:numPr>
          <w:ilvl w:val="1"/>
          <w:numId w:val="1"/>
        </w:numPr>
      </w:pPr>
      <w:r w:rsidRPr="00C52452">
        <w:t>PLAN C2193 National Congressional Districts TX</w:t>
      </w:r>
    </w:p>
    <w:p w14:paraId="06241B60" w14:textId="5D212538" w:rsidR="00C52452" w:rsidRDefault="00C52452" w:rsidP="00A862D1">
      <w:pPr>
        <w:pStyle w:val="Heading3"/>
      </w:pPr>
      <w:r>
        <w:t xml:space="preserve">Step 2: </w:t>
      </w:r>
    </w:p>
    <w:p w14:paraId="4DA6951B" w14:textId="04D5EBFA" w:rsidR="00C52452" w:rsidRDefault="00C52452" w:rsidP="00C52452">
      <w:pPr>
        <w:pStyle w:val="ListParagraph"/>
        <w:numPr>
          <w:ilvl w:val="0"/>
          <w:numId w:val="1"/>
        </w:numPr>
      </w:pPr>
      <w:r>
        <w:t>Use tool named Join Features from the Analysis Button</w:t>
      </w:r>
    </w:p>
    <w:p w14:paraId="7D9A7EEF" w14:textId="6B353278" w:rsidR="00C52452" w:rsidRDefault="00C52452" w:rsidP="00C52452">
      <w:r w:rsidRPr="00C52452">
        <w:rPr>
          <w:noProof/>
        </w:rPr>
        <w:drawing>
          <wp:inline distT="0" distB="0" distL="0" distR="0" wp14:anchorId="72DE21E6" wp14:editId="4C761766">
            <wp:extent cx="2453640" cy="5664265"/>
            <wp:effectExtent l="0" t="0" r="3810" b="0"/>
            <wp:docPr id="459120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2029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9899" cy="56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12F9" w14:textId="49866D08" w:rsidR="00C52452" w:rsidRDefault="00C52452" w:rsidP="00A862D1">
      <w:pPr>
        <w:pStyle w:val="Heading3"/>
      </w:pPr>
      <w:r>
        <w:lastRenderedPageBreak/>
        <w:t xml:space="preserve">Step 3: </w:t>
      </w:r>
    </w:p>
    <w:p w14:paraId="7D1E0D1A" w14:textId="210C6998" w:rsidR="00C52452" w:rsidRDefault="00C52452" w:rsidP="00C52452">
      <w:pPr>
        <w:pStyle w:val="ListParagraph"/>
        <w:numPr>
          <w:ilvl w:val="0"/>
          <w:numId w:val="1"/>
        </w:numPr>
      </w:pPr>
      <w:r>
        <w:t>Click on layer you made and go to Styles pick Dot Density and the fields should be Males and Females</w:t>
      </w:r>
    </w:p>
    <w:p w14:paraId="71698B95" w14:textId="47B412AC" w:rsidR="00C52452" w:rsidRDefault="00C52452" w:rsidP="00C52452">
      <w:r w:rsidRPr="00C52452">
        <w:rPr>
          <w:noProof/>
        </w:rPr>
        <w:drawing>
          <wp:inline distT="0" distB="0" distL="0" distR="0" wp14:anchorId="623D22AE" wp14:editId="17D16675">
            <wp:extent cx="3345180" cy="4685449"/>
            <wp:effectExtent l="0" t="0" r="7620" b="1270"/>
            <wp:docPr id="388310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1023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0190" cy="46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6318" w14:textId="3ABD705A" w:rsidR="00C52452" w:rsidRDefault="00C52452" w:rsidP="00A862D1">
      <w:pPr>
        <w:pStyle w:val="Heading3"/>
      </w:pPr>
      <w:r>
        <w:t xml:space="preserve">Step 4: </w:t>
      </w:r>
    </w:p>
    <w:p w14:paraId="66428EAE" w14:textId="7D05B67D" w:rsidR="00C52452" w:rsidRDefault="00C52452" w:rsidP="00C52452">
      <w:pPr>
        <w:pStyle w:val="ListParagraph"/>
        <w:numPr>
          <w:ilvl w:val="0"/>
          <w:numId w:val="1"/>
        </w:numPr>
      </w:pPr>
      <w:r>
        <w:t>Change Dot Style Options, click Done or it will not save</w:t>
      </w:r>
    </w:p>
    <w:p w14:paraId="34BA17A5" w14:textId="58CA856C" w:rsidR="00C52452" w:rsidRDefault="00C52452" w:rsidP="00C52452">
      <w:r w:rsidRPr="00C52452">
        <w:rPr>
          <w:noProof/>
        </w:rPr>
        <w:lastRenderedPageBreak/>
        <w:drawing>
          <wp:inline distT="0" distB="0" distL="0" distR="0" wp14:anchorId="6C6D708D" wp14:editId="673B4E43">
            <wp:extent cx="1935480" cy="4364681"/>
            <wp:effectExtent l="0" t="0" r="7620" b="0"/>
            <wp:docPr id="506757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5708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7490" cy="436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DAEB" w14:textId="2FB7F6AE" w:rsidR="00C52452" w:rsidRDefault="00C52452" w:rsidP="00A862D1">
      <w:pPr>
        <w:pStyle w:val="Heading3"/>
      </w:pPr>
      <w:r>
        <w:t>Step 5:</w:t>
      </w:r>
    </w:p>
    <w:p w14:paraId="0E024AD8" w14:textId="55EC6BCC" w:rsidR="00C52452" w:rsidRDefault="00C52452" w:rsidP="00C52452">
      <w:pPr>
        <w:pStyle w:val="ListParagraph"/>
        <w:numPr>
          <w:ilvl w:val="0"/>
          <w:numId w:val="1"/>
        </w:numPr>
      </w:pPr>
      <w:r>
        <w:t>Turn off all Layers but the ones you will be presenting</w:t>
      </w:r>
    </w:p>
    <w:p w14:paraId="469CCE3A" w14:textId="51C240F5" w:rsidR="00C52452" w:rsidRDefault="00C52452" w:rsidP="00C52452">
      <w:r w:rsidRPr="00C52452">
        <w:rPr>
          <w:noProof/>
        </w:rPr>
        <w:drawing>
          <wp:inline distT="0" distB="0" distL="0" distR="0" wp14:anchorId="2442D424" wp14:editId="03F5A203">
            <wp:extent cx="3284220" cy="1623235"/>
            <wp:effectExtent l="0" t="0" r="0" b="0"/>
            <wp:docPr id="177619786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97865" name="Picture 1" descr="A screenshot of a cell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2174" cy="162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BBEB" w14:textId="2C05B0C5" w:rsidR="00C52452" w:rsidRDefault="00C52452" w:rsidP="00A862D1">
      <w:pPr>
        <w:pStyle w:val="Heading3"/>
      </w:pPr>
      <w:r>
        <w:t xml:space="preserve">Step 6: </w:t>
      </w:r>
    </w:p>
    <w:p w14:paraId="569D7EFA" w14:textId="075B5974" w:rsidR="00C52452" w:rsidRDefault="00C52452" w:rsidP="00A862D1">
      <w:pPr>
        <w:pStyle w:val="ListParagraph"/>
        <w:numPr>
          <w:ilvl w:val="0"/>
          <w:numId w:val="1"/>
        </w:numPr>
      </w:pPr>
      <w:r>
        <w:t>Save Map, then click on Instant Apps</w:t>
      </w:r>
    </w:p>
    <w:p w14:paraId="759BB3A4" w14:textId="77777777" w:rsidR="00A862D1" w:rsidRDefault="00A862D1" w:rsidP="00C52452"/>
    <w:p w14:paraId="081FDDC9" w14:textId="144BA207" w:rsidR="00C52452" w:rsidRDefault="00C52452" w:rsidP="00C52452">
      <w:r w:rsidRPr="00C52452">
        <w:rPr>
          <w:noProof/>
        </w:rPr>
        <w:lastRenderedPageBreak/>
        <w:drawing>
          <wp:inline distT="0" distB="0" distL="0" distR="0" wp14:anchorId="3493A40F" wp14:editId="5C0BB3C9">
            <wp:extent cx="3055620" cy="3234517"/>
            <wp:effectExtent l="0" t="0" r="0" b="4445"/>
            <wp:docPr id="67146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690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7687" cy="32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F257" w14:textId="5FBCB7D4" w:rsidR="00C52452" w:rsidRDefault="00C52452" w:rsidP="00A862D1">
      <w:pPr>
        <w:pStyle w:val="Heading3"/>
      </w:pPr>
      <w:r>
        <w:t xml:space="preserve">Step 7: </w:t>
      </w:r>
    </w:p>
    <w:p w14:paraId="219F126A" w14:textId="4994B6D9" w:rsidR="00C52452" w:rsidRDefault="00C52452" w:rsidP="00A862D1">
      <w:pPr>
        <w:pStyle w:val="ListParagraph"/>
        <w:numPr>
          <w:ilvl w:val="0"/>
          <w:numId w:val="1"/>
        </w:numPr>
      </w:pPr>
      <w:r>
        <w:t>Choose Basic (Media Map)</w:t>
      </w:r>
    </w:p>
    <w:p w14:paraId="11717BC1" w14:textId="79E1A820" w:rsidR="00C52452" w:rsidRDefault="00C52452" w:rsidP="00C52452">
      <w:r w:rsidRPr="00C52452">
        <w:rPr>
          <w:noProof/>
        </w:rPr>
        <w:drawing>
          <wp:inline distT="0" distB="0" distL="0" distR="0" wp14:anchorId="60FBBE2C" wp14:editId="5C0A9132">
            <wp:extent cx="5943600" cy="2133600"/>
            <wp:effectExtent l="0" t="0" r="0" b="0"/>
            <wp:docPr id="666314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1436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34EB" w14:textId="74AE30B9" w:rsidR="00C52452" w:rsidRDefault="00C52452" w:rsidP="00A862D1">
      <w:pPr>
        <w:pStyle w:val="Heading3"/>
      </w:pPr>
      <w:r>
        <w:t>Step 8</w:t>
      </w:r>
      <w:r w:rsidR="00A862D1">
        <w:t>:</w:t>
      </w:r>
    </w:p>
    <w:p w14:paraId="0C49C210" w14:textId="338F2329" w:rsidR="00A862D1" w:rsidRDefault="00A862D1" w:rsidP="00C52452">
      <w:r>
        <w:t>Click on Interactivity then click on swipe tool, under trailing layers click both layers on. Have fun swiping!</w:t>
      </w:r>
    </w:p>
    <w:p w14:paraId="081F3D6C" w14:textId="02F4472F" w:rsidR="00A862D1" w:rsidRDefault="00A862D1" w:rsidP="00C52452">
      <w:r w:rsidRPr="00A862D1">
        <w:rPr>
          <w:noProof/>
        </w:rPr>
        <w:lastRenderedPageBreak/>
        <w:drawing>
          <wp:inline distT="0" distB="0" distL="0" distR="0" wp14:anchorId="705B7504" wp14:editId="05A74B85">
            <wp:extent cx="5943600" cy="3335655"/>
            <wp:effectExtent l="0" t="0" r="0" b="0"/>
            <wp:docPr id="587338838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38838" name="Picture 1" descr="A screenshot of a map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BF28" w14:textId="77777777" w:rsidR="00C52452" w:rsidRDefault="00C52452" w:rsidP="00C52452">
      <w:pPr>
        <w:pStyle w:val="ListParagraph"/>
      </w:pPr>
    </w:p>
    <w:sectPr w:rsidR="00C524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973233B"/>
    <w:multiLevelType w:val="hybridMultilevel"/>
    <w:tmpl w:val="5C7C9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150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452"/>
    <w:rsid w:val="000738D3"/>
    <w:rsid w:val="00137FF2"/>
    <w:rsid w:val="001B2F11"/>
    <w:rsid w:val="00285335"/>
    <w:rsid w:val="0035753D"/>
    <w:rsid w:val="005D0D4F"/>
    <w:rsid w:val="005D6B2E"/>
    <w:rsid w:val="00771E91"/>
    <w:rsid w:val="00815D88"/>
    <w:rsid w:val="008B7E9D"/>
    <w:rsid w:val="00962591"/>
    <w:rsid w:val="00A862D1"/>
    <w:rsid w:val="00C52452"/>
    <w:rsid w:val="00ED2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F4F80"/>
  <w15:chartTrackingRefBased/>
  <w15:docId w15:val="{AB341947-4840-412B-9DA9-F24022137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7FF2"/>
    <w:pPr>
      <w:keepNext/>
      <w:keepLines/>
      <w:spacing w:after="0" w:line="240" w:lineRule="auto"/>
      <w:outlineLvl w:val="0"/>
    </w:pPr>
    <w:rPr>
      <w:rFonts w:ascii="Times New Roman" w:eastAsiaTheme="majorEastAsia" w:hAnsi="Times New Roman" w:cstheme="majorBidi"/>
      <w:b/>
      <w:kern w:val="0"/>
      <w:sz w:val="20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7FF2"/>
    <w:pPr>
      <w:keepNext/>
      <w:keepLines/>
      <w:spacing w:after="0" w:line="240" w:lineRule="auto"/>
      <w:outlineLvl w:val="1"/>
    </w:pPr>
    <w:rPr>
      <w:rFonts w:ascii="Times New Roman" w:eastAsiaTheme="majorEastAsia" w:hAnsi="Times New Roman" w:cstheme="majorBidi"/>
      <w:b/>
      <w:kern w:val="0"/>
      <w:sz w:val="20"/>
      <w:szCs w:val="2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24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24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24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24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24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24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24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GUAffiliation">
    <w:name w:val="CGU_Affiliation"/>
    <w:basedOn w:val="CGUAuthor"/>
    <w:link w:val="CGUAffiliationChar"/>
    <w:qFormat/>
    <w:rsid w:val="00137FF2"/>
    <w:rPr>
      <w:b w:val="0"/>
    </w:rPr>
  </w:style>
  <w:style w:type="character" w:customStyle="1" w:styleId="CGUAffiliationChar">
    <w:name w:val="CGU_Affiliation Char"/>
    <w:basedOn w:val="CGUAuthorChar"/>
    <w:link w:val="CGUAffiliation"/>
    <w:rsid w:val="00137FF2"/>
    <w:rPr>
      <w:rFonts w:ascii="Times New Roman" w:eastAsia="Georgia" w:hAnsi="Times New Roman" w:cs="Georgia"/>
      <w:b w:val="0"/>
      <w:color w:val="2D3B44"/>
      <w:kern w:val="0"/>
      <w:sz w:val="20"/>
      <w:szCs w:val="26"/>
      <w14:ligatures w14:val="none"/>
    </w:rPr>
  </w:style>
  <w:style w:type="paragraph" w:customStyle="1" w:styleId="CGUAuthor">
    <w:name w:val="CGU_Author"/>
    <w:basedOn w:val="Normal"/>
    <w:link w:val="CGUAuthorChar"/>
    <w:qFormat/>
    <w:rsid w:val="00137FF2"/>
    <w:pPr>
      <w:spacing w:after="0" w:line="240" w:lineRule="auto"/>
      <w:ind w:right="90"/>
      <w:jc w:val="center"/>
    </w:pPr>
    <w:rPr>
      <w:rFonts w:ascii="Times New Roman" w:eastAsia="Georgia" w:hAnsi="Times New Roman" w:cs="Georgia"/>
      <w:b/>
      <w:color w:val="2D3B44"/>
      <w:kern w:val="0"/>
      <w:sz w:val="20"/>
      <w:szCs w:val="26"/>
      <w14:ligatures w14:val="none"/>
    </w:rPr>
  </w:style>
  <w:style w:type="character" w:customStyle="1" w:styleId="CGUAuthorChar">
    <w:name w:val="CGU_Author Char"/>
    <w:basedOn w:val="DefaultParagraphFont"/>
    <w:link w:val="CGUAuthor"/>
    <w:rsid w:val="00137FF2"/>
    <w:rPr>
      <w:rFonts w:ascii="Times New Roman" w:eastAsia="Georgia" w:hAnsi="Times New Roman" w:cs="Georgia"/>
      <w:b/>
      <w:color w:val="2D3B44"/>
      <w:kern w:val="0"/>
      <w:sz w:val="20"/>
      <w:szCs w:val="26"/>
      <w14:ligatures w14:val="none"/>
    </w:rPr>
  </w:style>
  <w:style w:type="paragraph" w:customStyle="1" w:styleId="CGUBodyText">
    <w:name w:val="CGU_BodyText"/>
    <w:basedOn w:val="Normal"/>
    <w:link w:val="CGUBodyTextChar"/>
    <w:qFormat/>
    <w:rsid w:val="00137FF2"/>
    <w:pPr>
      <w:spacing w:after="0" w:line="240" w:lineRule="auto"/>
    </w:pPr>
    <w:rPr>
      <w:rFonts w:ascii="Times New Roman" w:eastAsia="Georgia" w:hAnsi="Times New Roman" w:cs="Georgia"/>
      <w:color w:val="161616"/>
      <w:kern w:val="0"/>
      <w:sz w:val="20"/>
      <w:szCs w:val="20"/>
      <w14:ligatures w14:val="none"/>
    </w:rPr>
  </w:style>
  <w:style w:type="character" w:customStyle="1" w:styleId="CGUBodyTextChar">
    <w:name w:val="CGU_BodyText Char"/>
    <w:basedOn w:val="DefaultParagraphFont"/>
    <w:link w:val="CGUBodyText"/>
    <w:rsid w:val="00137FF2"/>
    <w:rPr>
      <w:rFonts w:ascii="Times New Roman" w:eastAsia="Georgia" w:hAnsi="Times New Roman" w:cs="Georgia"/>
      <w:color w:val="161616"/>
      <w:kern w:val="0"/>
      <w:sz w:val="20"/>
      <w:szCs w:val="2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37FF2"/>
    <w:rPr>
      <w:rFonts w:ascii="Times New Roman" w:eastAsiaTheme="majorEastAsia" w:hAnsi="Times New Roman" w:cstheme="majorBidi"/>
      <w:b/>
      <w:kern w:val="0"/>
      <w:sz w:val="20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37FF2"/>
    <w:rPr>
      <w:rFonts w:ascii="Times New Roman" w:eastAsiaTheme="majorEastAsia" w:hAnsi="Times New Roman" w:cstheme="majorBidi"/>
      <w:b/>
      <w:kern w:val="0"/>
      <w:sz w:val="20"/>
      <w:szCs w:val="26"/>
      <w14:ligatures w14:val="none"/>
    </w:rPr>
  </w:style>
  <w:style w:type="paragraph" w:customStyle="1" w:styleId="CGUReferences">
    <w:name w:val="CGU_References"/>
    <w:basedOn w:val="Normal"/>
    <w:link w:val="CGUReferencesChar"/>
    <w:qFormat/>
    <w:rsid w:val="00137FF2"/>
    <w:pPr>
      <w:spacing w:after="0" w:line="240" w:lineRule="auto"/>
      <w:ind w:left="720" w:hanging="720"/>
    </w:pPr>
    <w:rPr>
      <w:rFonts w:ascii="Times New Roman" w:eastAsia="Georgia" w:hAnsi="Times New Roman" w:cs="Georgia"/>
      <w:color w:val="161616"/>
      <w:kern w:val="0"/>
      <w:sz w:val="20"/>
      <w:szCs w:val="20"/>
      <w14:ligatures w14:val="none"/>
    </w:rPr>
  </w:style>
  <w:style w:type="character" w:customStyle="1" w:styleId="CGUReferencesChar">
    <w:name w:val="CGU_References Char"/>
    <w:basedOn w:val="DefaultParagraphFont"/>
    <w:link w:val="CGUReferences"/>
    <w:rsid w:val="00137FF2"/>
    <w:rPr>
      <w:rFonts w:ascii="Times New Roman" w:eastAsia="Georgia" w:hAnsi="Times New Roman" w:cs="Georgia"/>
      <w:color w:val="161616"/>
      <w:kern w:val="0"/>
      <w:sz w:val="20"/>
      <w:szCs w:val="20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137FF2"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40"/>
      <w:szCs w:val="56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137FF2"/>
    <w:rPr>
      <w:rFonts w:ascii="Times New Roman" w:eastAsiaTheme="majorEastAsia" w:hAnsi="Times New Roman" w:cstheme="majorBidi"/>
      <w:spacing w:val="-10"/>
      <w:kern w:val="28"/>
      <w:sz w:val="40"/>
      <w:szCs w:val="56"/>
      <w14:ligatures w14:val="none"/>
    </w:rPr>
  </w:style>
  <w:style w:type="paragraph" w:customStyle="1" w:styleId="CGUHeader1">
    <w:name w:val="CGU_Header1"/>
    <w:basedOn w:val="Heading1"/>
    <w:link w:val="CGUHeader1Char"/>
    <w:qFormat/>
    <w:rsid w:val="00137FF2"/>
  </w:style>
  <w:style w:type="character" w:customStyle="1" w:styleId="CGUHeader1Char">
    <w:name w:val="CGU_Header1 Char"/>
    <w:basedOn w:val="Heading1Char"/>
    <w:link w:val="CGUHeader1"/>
    <w:rsid w:val="00137FF2"/>
    <w:rPr>
      <w:rFonts w:ascii="Times New Roman" w:eastAsiaTheme="majorEastAsia" w:hAnsi="Times New Roman" w:cstheme="majorBidi"/>
      <w:b/>
      <w:kern w:val="0"/>
      <w:sz w:val="20"/>
      <w:szCs w:val="32"/>
      <w14:ligatures w14:val="none"/>
    </w:rPr>
  </w:style>
  <w:style w:type="paragraph" w:customStyle="1" w:styleId="CGUHeader2">
    <w:name w:val="CGU_Header2"/>
    <w:basedOn w:val="CGUHeader1"/>
    <w:link w:val="CGUHeader2Char"/>
    <w:qFormat/>
    <w:rsid w:val="00137FF2"/>
  </w:style>
  <w:style w:type="character" w:customStyle="1" w:styleId="CGUHeader2Char">
    <w:name w:val="CGU_Header2 Char"/>
    <w:basedOn w:val="CGUHeader1Char"/>
    <w:link w:val="CGUHeader2"/>
    <w:rsid w:val="00137FF2"/>
    <w:rPr>
      <w:rFonts w:ascii="Times New Roman" w:eastAsiaTheme="majorEastAsia" w:hAnsi="Times New Roman" w:cstheme="majorBidi"/>
      <w:b/>
      <w:kern w:val="0"/>
      <w:sz w:val="20"/>
      <w:szCs w:val="32"/>
      <w14:ligatures w14:val="none"/>
    </w:rPr>
  </w:style>
  <w:style w:type="paragraph" w:customStyle="1" w:styleId="CGUHeader3">
    <w:name w:val="CGU_Header3"/>
    <w:basedOn w:val="CGUHeader2"/>
    <w:link w:val="CGUHeader3Char"/>
    <w:qFormat/>
    <w:rsid w:val="00137FF2"/>
  </w:style>
  <w:style w:type="character" w:customStyle="1" w:styleId="CGUHeader3Char">
    <w:name w:val="CGU_Header3 Char"/>
    <w:basedOn w:val="CGUHeader2Char"/>
    <w:link w:val="CGUHeader3"/>
    <w:rsid w:val="00137FF2"/>
    <w:rPr>
      <w:rFonts w:ascii="Times New Roman" w:eastAsiaTheme="majorEastAsia" w:hAnsi="Times New Roman" w:cstheme="majorBidi"/>
      <w:b/>
      <w:kern w:val="0"/>
      <w:sz w:val="20"/>
      <w:szCs w:val="32"/>
      <w14:ligatures w14:val="none"/>
    </w:rPr>
  </w:style>
  <w:style w:type="paragraph" w:customStyle="1" w:styleId="CGUTitle">
    <w:name w:val="CGU_Title"/>
    <w:basedOn w:val="Title"/>
    <w:link w:val="CGUTitleChar"/>
    <w:qFormat/>
    <w:rsid w:val="00137FF2"/>
  </w:style>
  <w:style w:type="character" w:customStyle="1" w:styleId="CGUTitleChar">
    <w:name w:val="CGU_Title Char"/>
    <w:basedOn w:val="CGUHeader3Char"/>
    <w:link w:val="CGUTitle"/>
    <w:rsid w:val="00137FF2"/>
    <w:rPr>
      <w:rFonts w:ascii="Times New Roman" w:eastAsiaTheme="majorEastAsia" w:hAnsi="Times New Roman" w:cstheme="majorBidi"/>
      <w:b w:val="0"/>
      <w:spacing w:val="-10"/>
      <w:kern w:val="28"/>
      <w:sz w:val="40"/>
      <w:szCs w:val="56"/>
      <w14:ligatures w14:val="none"/>
    </w:rPr>
  </w:style>
  <w:style w:type="paragraph" w:customStyle="1" w:styleId="CGUSubtitle">
    <w:name w:val="CGU_Subtitle"/>
    <w:basedOn w:val="Subtitle"/>
    <w:link w:val="CGUSubtitleChar"/>
    <w:qFormat/>
    <w:rsid w:val="000738D3"/>
    <w:pPr>
      <w:keepNext/>
      <w:keepLines/>
      <w:numPr>
        <w:ilvl w:val="0"/>
      </w:numPr>
      <w:spacing w:after="0" w:line="240" w:lineRule="auto"/>
      <w:jc w:val="center"/>
    </w:pPr>
    <w:rPr>
      <w:rFonts w:ascii="Times New Roman" w:eastAsia="Times New Roman" w:hAnsi="Times New Roman" w:cs="Times New Roman"/>
      <w:i/>
      <w:color w:val="666666"/>
      <w:kern w:val="0"/>
      <w:sz w:val="20"/>
      <w:szCs w:val="48"/>
      <w14:ligatures w14:val="none"/>
    </w:rPr>
  </w:style>
  <w:style w:type="character" w:customStyle="1" w:styleId="CGUSubtitleChar">
    <w:name w:val="CGU_Subtitle Char"/>
    <w:basedOn w:val="SubtitleChar"/>
    <w:link w:val="CGUSubtitle"/>
    <w:rsid w:val="000738D3"/>
    <w:rPr>
      <w:rFonts w:ascii="Times New Roman" w:eastAsia="Times New Roman" w:hAnsi="Times New Roman" w:cs="Times New Roman"/>
      <w:i/>
      <w:color w:val="666666"/>
      <w:spacing w:val="15"/>
      <w:kern w:val="0"/>
      <w:sz w:val="20"/>
      <w:szCs w:val="48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38D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738D3"/>
    <w:rPr>
      <w:rFonts w:eastAsiaTheme="minorEastAsia"/>
      <w:color w:val="5A5A5A" w:themeColor="text1" w:themeTint="A5"/>
      <w:spacing w:val="15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815D88"/>
    <w:pPr>
      <w:spacing w:after="0"/>
    </w:pPr>
    <w:rPr>
      <w:rFonts w:ascii="Times New Roman" w:eastAsia="Calibri" w:hAnsi="Times New Roman" w:cs="Calibri"/>
      <w:kern w:val="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524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24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24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24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24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24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2452"/>
    <w:rPr>
      <w:rFonts w:eastAsiaTheme="majorEastAsia" w:cstheme="majorBidi"/>
      <w:color w:val="272727" w:themeColor="text1" w:themeTint="D8"/>
    </w:rPr>
  </w:style>
  <w:style w:type="paragraph" w:styleId="Quote">
    <w:name w:val="Quote"/>
    <w:basedOn w:val="Normal"/>
    <w:next w:val="Normal"/>
    <w:link w:val="QuoteChar"/>
    <w:uiPriority w:val="29"/>
    <w:qFormat/>
    <w:rsid w:val="00C524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24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24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24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24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24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245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Casillas (she/her)</dc:creator>
  <cp:keywords/>
  <dc:description/>
  <cp:lastModifiedBy>Vanessa Casillas (she/her)</cp:lastModifiedBy>
  <cp:revision>2</cp:revision>
  <dcterms:created xsi:type="dcterms:W3CDTF">2025-10-29T04:32:00Z</dcterms:created>
  <dcterms:modified xsi:type="dcterms:W3CDTF">2025-11-03T00:11:00Z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86a3520-2f75-449a-9647-37aa285e138c_Enabled">
    <vt:lpwstr>true</vt:lpwstr>
  </property>
  <property fmtid="{D5CDD505-2E9C-101B-9397-08002B2CF9AE}" pid="3" name="MSIP_Label_186a3520-2f75-449a-9647-37aa285e138c_SetDate">
    <vt:lpwstr>2025-10-29T04:51:43Z</vt:lpwstr>
  </property>
  <property fmtid="{D5CDD505-2E9C-101B-9397-08002B2CF9AE}" pid="4" name="MSIP_Label_186a3520-2f75-449a-9647-37aa285e138c_Method">
    <vt:lpwstr>Standard</vt:lpwstr>
  </property>
  <property fmtid="{D5CDD505-2E9C-101B-9397-08002B2CF9AE}" pid="5" name="MSIP_Label_186a3520-2f75-449a-9647-37aa285e138c_Name">
    <vt:lpwstr>defa4170-0d19-0005-0004-bc88714345d2</vt:lpwstr>
  </property>
  <property fmtid="{D5CDD505-2E9C-101B-9397-08002B2CF9AE}" pid="6" name="MSIP_Label_186a3520-2f75-449a-9647-37aa285e138c_SiteId">
    <vt:lpwstr>19afb2c8-5efd-4718-a107-530ed963d11e</vt:lpwstr>
  </property>
  <property fmtid="{D5CDD505-2E9C-101B-9397-08002B2CF9AE}" pid="7" name="MSIP_Label_186a3520-2f75-449a-9647-37aa285e138c_ActionId">
    <vt:lpwstr>2da26cd7-9151-4773-ac2c-f33530234a39</vt:lpwstr>
  </property>
  <property fmtid="{D5CDD505-2E9C-101B-9397-08002B2CF9AE}" pid="8" name="MSIP_Label_186a3520-2f75-449a-9647-37aa285e138c_ContentBits">
    <vt:lpwstr>0</vt:lpwstr>
  </property>
  <property fmtid="{D5CDD505-2E9C-101B-9397-08002B2CF9AE}" pid="9" name="MSIP_Label_186a3520-2f75-449a-9647-37aa285e138c_Tag">
    <vt:lpwstr>10, 3, 0, 1</vt:lpwstr>
  </property>
</Properties>
</file>